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67" w:left="-56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Технический бюллетень</w:t>
      </w:r>
    </w:p>
    <w:p>
      <w:pPr>
        <w:pStyle w:val="Normal"/>
        <w:ind w:firstLine="567" w:left="-567"/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</w:rPr>
        <w:t xml:space="preserve">Модель: </w:t>
      </w:r>
      <w:r>
        <w:rPr>
          <w:b/>
          <w:sz w:val="44"/>
          <w:szCs w:val="44"/>
          <w:lang w:val="ru-RU"/>
        </w:rPr>
        <w:t>ССВ225 М5,2</w:t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20116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tbl>
      <w:tblPr>
        <w:tblW w:w="70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85"/>
        <w:gridCol w:w="994"/>
        <w:gridCol w:w="3075"/>
      </w:tblGrid>
      <w:tr>
        <w:trPr>
          <w:trHeight w:val="285" w:hRule="atLeast"/>
        </w:trPr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Х</w:t>
            </w:r>
            <w:r>
              <w:rPr>
                <w:rFonts w:eastAsia="Times New Roman" w:cs="Arial" w:ascii="Arial" w:hAnsi="Arial"/>
                <w:color w:val="000000"/>
              </w:rPr>
              <w:t>арактеристика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Разм.</w:t>
            </w:r>
          </w:p>
        </w:tc>
        <w:tc>
          <w:tcPr>
            <w:tcW w:w="307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Значение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Холодопроизводительность (-10/45)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кВт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5,2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Напряжение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V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Номинальное потребление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кВт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2,42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Хладагент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R404A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Материал корпуса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Крашенная оцинкованная сталь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Вес брутто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кг</w:t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val="en-US"/>
              </w:rPr>
              <w:t>149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Габарит упаковки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before="0" w:after="200"/>
              <w:jc w:val="center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eastAsia="Times New Roman" w:cs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1850x800</w:t>
            </w:r>
            <w:r>
              <w:rPr>
                <w:rFonts w:eastAsia="Times New Roman" w:cs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х1</w:t>
            </w:r>
            <w:r>
              <w:rPr>
                <w:rFonts w:eastAsia="Times New Roman" w:cs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29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Компрессор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07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/>
              <w:t>Герметичный</w:t>
            </w:r>
          </w:p>
        </w:tc>
      </w:tr>
    </w:tbl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  <w:t>Стандартный состав агрегата:</w:t>
      </w:r>
    </w:p>
    <w:p>
      <w:pPr>
        <w:pStyle w:val="Normal"/>
        <w:ind w:firstLine="567" w:left="-567"/>
        <w:rPr/>
      </w:pPr>
      <w:r>
        <w:rPr/>
        <w:t>Герметичный поршневой либо спиральный компрессор, защитное реле давления на линиях всасывания и нагнетания, подогрев картера;</w:t>
      </w:r>
    </w:p>
    <w:p>
      <w:pPr>
        <w:pStyle w:val="Normal"/>
        <w:ind w:firstLine="567" w:left="-567"/>
        <w:rPr/>
      </w:pPr>
      <w:r>
        <w:rPr/>
        <w:t>Линия всасывания: всасывающий трубопровод, теплоизоляция, запорный вентиль;</w:t>
      </w:r>
    </w:p>
    <w:p>
      <w:pPr>
        <w:pStyle w:val="Normal"/>
        <w:ind w:firstLine="567" w:left="-567"/>
        <w:rPr/>
      </w:pPr>
      <w:r>
        <w:rPr/>
        <w:t>Линия нагнетания: трубопровод нагнетания;</w:t>
      </w:r>
    </w:p>
    <w:p>
      <w:pPr>
        <w:pStyle w:val="Normal"/>
        <w:ind w:firstLine="567" w:left="-567"/>
        <w:rPr/>
      </w:pPr>
      <w:r>
        <w:rPr/>
        <w:t>Ресивер хладагента с запорными вентилями, предохранительным клапаном;</w:t>
      </w:r>
    </w:p>
    <w:p>
      <w:pPr>
        <w:pStyle w:val="Normal"/>
        <w:ind w:firstLine="567" w:left="-567"/>
        <w:rPr/>
      </w:pPr>
      <w:r>
        <w:rPr/>
        <w:t>Жидкостная линия: фильтр-осушитель, смотровое стекло, запорный вентиль;</w:t>
      </w:r>
    </w:p>
    <w:p>
      <w:pPr>
        <w:pStyle w:val="Normal"/>
        <w:ind w:firstLine="567" w:left="-567"/>
        <w:rPr/>
      </w:pPr>
      <w:r>
        <w:rPr/>
        <w:t>ТЭН  подогрева ресивера</w:t>
      </w:r>
    </w:p>
    <w:p>
      <w:pPr>
        <w:pStyle w:val="Normal"/>
        <w:ind w:firstLine="567" w:left="-567"/>
        <w:rPr/>
      </w:pPr>
      <w:r>
        <w:rPr/>
        <w:t>Окрашенный корпус с батареей конденсатора и вентилятором (одним или несколькими);</w:t>
      </w:r>
    </w:p>
    <w:p>
      <w:pPr>
        <w:pStyle w:val="Normal"/>
        <w:ind w:firstLine="567" w:left="-567"/>
        <w:rPr/>
      </w:pPr>
      <w:r>
        <w:rPr/>
        <w:t>Регулировка давления конденсации: обратный клапан перед ресивером, реле давления.</w:t>
      </w:r>
    </w:p>
    <w:p>
      <w:pPr>
        <w:pStyle w:val="Normal"/>
        <w:ind w:firstLine="567" w:left="-567"/>
        <w:rPr/>
      </w:pPr>
      <w:r>
        <w:rPr/>
        <w:t>Защита от пропадания фаз и перекоса фаз питающей сети. Защита от повышенного тока.</w:t>
      </w:r>
    </w:p>
    <w:p>
      <w:pPr>
        <w:pStyle w:val="Normal"/>
        <w:ind w:firstLine="567" w:left="-567"/>
        <w:rPr/>
      </w:pPr>
      <w:r>
        <w:rPr/>
        <w:t>Инструкция по эксплуатации.</w:t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>
          <w:b/>
        </w:rPr>
      </w:pPr>
      <w:r>
        <w:rPr/>
      </w:r>
    </w:p>
    <w:p>
      <w:pPr>
        <w:pStyle w:val="Normal"/>
        <w:ind w:firstLine="567" w:left="-567"/>
        <w:rPr>
          <w:b/>
        </w:rPr>
      </w:pPr>
      <w:r>
        <w:rPr/>
      </w:r>
    </w:p>
    <w:p>
      <w:pPr>
        <w:pStyle w:val="Normal"/>
        <w:ind w:firstLine="567" w:left="-567"/>
        <w:rPr>
          <w:b/>
        </w:rPr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spacing w:before="0" w:after="200"/>
        <w:ind w:hanging="0" w:left="-567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61835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0" w:right="849" w:gutter="0" w:header="0" w:top="1132" w:footer="0" w:bottom="1132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5">
    <w:name w:val="Верхний колонтитул Знак"/>
    <w:basedOn w:val="DefaultParagraphFont"/>
    <w:qFormat/>
    <w:rPr/>
  </w:style>
  <w:style w:type="character" w:styleId="Style16">
    <w:name w:val="Нижний колонтитул Знак"/>
    <w:basedOn w:val="DefaultParagraphFont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LibreOffice/7.6.7.2$Windows_X86_64 LibreOffice_project/dd47e4b30cb7dab30588d6c79c651f218165e3c5</Application>
  <AppVersion>15.0000</AppVersion>
  <Pages>3</Pages>
  <Words>116</Words>
  <Characters>895</Characters>
  <CharactersWithSpaces>976</CharactersWithSpaces>
  <Paragraphs>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2019-12-03T05:33:00Z</dcterms:created>
  <dc:creator>hasanov.r</dc:creator>
  <dc:description/>
  <dc:language>ru-RU</dc:language>
  <cp:lastModifiedBy/>
  <cp:lastPrinted>2024-05-29T16:26:12Z</cp:lastPrinted>
  <dcterms:modified xsi:type="dcterms:W3CDTF">2024-05-29T16:32:28Z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